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51" w:rsidRDefault="00FD4D51" w:rsidP="00FD4D5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:rsidR="00FD4D51" w:rsidRDefault="00FD4D51" w:rsidP="00FD4D51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填报单位：（公章）                                                            时间：</w:t>
      </w:r>
    </w:p>
    <w:p w:rsidR="00FD4D51" w:rsidRDefault="00FD4D51" w:rsidP="00FD4D51">
      <w:pPr>
        <w:ind w:firstLineChars="157" w:firstLine="565"/>
        <w:jc w:val="center"/>
        <w:rPr>
          <w:rFonts w:ascii="宋体" w:hAnsi="宋体" w:hint="eastAsia"/>
          <w:sz w:val="36"/>
          <w:szCs w:val="36"/>
        </w:rPr>
      </w:pPr>
      <w:bookmarkStart w:id="0" w:name="_GoBack"/>
      <w:r>
        <w:rPr>
          <w:rFonts w:ascii="宋体" w:hAnsi="宋体" w:hint="eastAsia"/>
          <w:sz w:val="36"/>
          <w:szCs w:val="36"/>
        </w:rPr>
        <w:t>2020年办公、实验耗材类购置预算申报表</w:t>
      </w:r>
    </w:p>
    <w:tbl>
      <w:tblPr>
        <w:tblW w:w="7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29"/>
        <w:gridCol w:w="1464"/>
        <w:gridCol w:w="992"/>
        <w:gridCol w:w="567"/>
        <w:gridCol w:w="567"/>
        <w:gridCol w:w="993"/>
        <w:gridCol w:w="1275"/>
      </w:tblGrid>
      <w:tr w:rsidR="00FD4D51" w:rsidRPr="00BA5E17" w:rsidTr="008E6D47">
        <w:trPr>
          <w:trHeight w:hRule="exact" w:val="93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物品名称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规格型号及技术指标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预算单价（元）</w:t>
            </w:r>
          </w:p>
          <w:p w:rsidR="00FD4D51" w:rsidRPr="00BA5E17" w:rsidRDefault="00FD4D51" w:rsidP="008E6D47">
            <w:pPr>
              <w:spacing w:line="400" w:lineRule="exact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合计金额（元）</w:t>
            </w:r>
          </w:p>
          <w:p w:rsidR="00FD4D51" w:rsidRPr="00BA5E17" w:rsidRDefault="00FD4D51" w:rsidP="008E6D47">
            <w:pPr>
              <w:spacing w:line="400" w:lineRule="exact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FD4D51" w:rsidRPr="00BA5E17" w:rsidTr="008E6D47">
        <w:trPr>
          <w:trHeight w:hRule="exact"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4D51" w:rsidRPr="00BA5E17" w:rsidTr="008E6D47">
        <w:trPr>
          <w:trHeight w:hRule="exact"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4D51" w:rsidRPr="00BA5E17" w:rsidTr="008E6D47">
        <w:trPr>
          <w:trHeight w:hRule="exact"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4D51" w:rsidRPr="00BA5E17" w:rsidTr="008E6D47">
        <w:trPr>
          <w:trHeight w:hRule="exact"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4D51" w:rsidRPr="00BA5E17" w:rsidTr="008E6D47">
        <w:trPr>
          <w:trHeight w:hRule="exact"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4D51" w:rsidRPr="00BA5E17" w:rsidTr="008E6D47">
        <w:trPr>
          <w:trHeight w:hRule="exact"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  <w:r w:rsidRPr="00BA5E17"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51" w:rsidRPr="00BA5E17" w:rsidRDefault="00FD4D51" w:rsidP="008E6D47">
            <w:pPr>
              <w:spacing w:line="40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D4D51" w:rsidRDefault="00FD4D51" w:rsidP="00FD4D51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单位领导（签字）：                       </w:t>
      </w:r>
    </w:p>
    <w:p w:rsidR="00FD4D51" w:rsidRDefault="00FD4D51" w:rsidP="00FD4D51">
      <w:p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联系电话：</w:t>
      </w:r>
    </w:p>
    <w:p w:rsidR="00FD4D51" w:rsidRDefault="00FD4D51" w:rsidP="00FD4D5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联系人：                        </w:t>
      </w:r>
    </w:p>
    <w:p w:rsidR="00FD4D51" w:rsidRPr="0017684E" w:rsidRDefault="00FD4D51" w:rsidP="00FD4D51">
      <w:pPr>
        <w:widowControl/>
        <w:spacing w:line="350" w:lineRule="atLeast"/>
        <w:jc w:val="left"/>
        <w:rPr>
          <w:rFonts w:ascii="宋体" w:hAnsi="宋体" w:cs="宋体" w:hint="eastAsia"/>
          <w:color w:val="0000FF"/>
          <w:kern w:val="0"/>
          <w:sz w:val="19"/>
          <w:szCs w:val="19"/>
          <w:u w:val="single"/>
        </w:rPr>
      </w:pPr>
    </w:p>
    <w:p w:rsidR="00E1638A" w:rsidRDefault="00E1638A"/>
    <w:sectPr w:rsidR="00E1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51"/>
    <w:rsid w:val="00E1638A"/>
    <w:rsid w:val="00F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C3C21-55E6-4366-A217-F1EA2AF6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汪隆友</dc:creator>
  <cp:keywords/>
  <dc:description/>
  <cp:lastModifiedBy>汪隆友</cp:lastModifiedBy>
  <cp:revision>1</cp:revision>
  <dcterms:created xsi:type="dcterms:W3CDTF">2019-09-19T03:28:00Z</dcterms:created>
  <dcterms:modified xsi:type="dcterms:W3CDTF">2019-09-19T03:41:00Z</dcterms:modified>
</cp:coreProperties>
</file>